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DF2" w:rsidRDefault="004D1DF2" w:rsidP="004D1DF2">
      <w:pPr>
        <w:tabs>
          <w:tab w:val="left" w:pos="709"/>
        </w:tabs>
        <w:jc w:val="center"/>
        <w:rPr>
          <w:b/>
          <w:sz w:val="28"/>
          <w:szCs w:val="28"/>
        </w:rPr>
      </w:pPr>
    </w:p>
    <w:p w:rsidR="005D1DB3" w:rsidRPr="004D1DF2" w:rsidRDefault="00854A79" w:rsidP="004D1DF2">
      <w:pPr>
        <w:tabs>
          <w:tab w:val="left" w:pos="709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Вниманию коренных малочисленных народов</w:t>
      </w:r>
      <w:r w:rsidR="004D1DF2" w:rsidRPr="004D1DF2">
        <w:rPr>
          <w:b/>
          <w:sz w:val="28"/>
          <w:szCs w:val="28"/>
        </w:rPr>
        <w:t>!!!</w:t>
      </w:r>
    </w:p>
    <w:p w:rsidR="005D1DB3" w:rsidRDefault="005D1DB3" w:rsidP="005D1DB3">
      <w:pPr>
        <w:tabs>
          <w:tab w:val="left" w:pos="709"/>
        </w:tabs>
        <w:jc w:val="both"/>
        <w:rPr>
          <w:sz w:val="28"/>
          <w:szCs w:val="28"/>
        </w:rPr>
      </w:pPr>
    </w:p>
    <w:p w:rsidR="00F762A2" w:rsidRDefault="005D1DB3" w:rsidP="00854A79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E82663">
        <w:rPr>
          <w:sz w:val="28"/>
          <w:szCs w:val="28"/>
        </w:rPr>
        <w:t>Администрация Усть-Камчатского муниципального района сообщает о том, что Северо-Восточное территориальное управление Федерального агентства по рыболовству (далее – Управление) информирует о текущих результатах заявочной кампании коренных малочисленных народов Севера, Сибири и Дальнего Востока Российской Федерации на предоставление водных биологических ресурсов для осуществления традиционного рыболовства в 2023 году (далее – коренные малочисленные народы, традиционное рыболовство).</w:t>
      </w:r>
    </w:p>
    <w:p w:rsidR="00854A79" w:rsidRDefault="00F762A2" w:rsidP="004D1DF2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Напоминаем, что </w:t>
      </w:r>
      <w:r w:rsidRPr="00B16A56">
        <w:rPr>
          <w:b/>
          <w:sz w:val="28"/>
          <w:szCs w:val="28"/>
        </w:rPr>
        <w:t>«заявочная кампания» на 2023 год заканчивается 31 августа 2022 года.</w:t>
      </w:r>
      <w:r>
        <w:rPr>
          <w:sz w:val="28"/>
          <w:szCs w:val="28"/>
        </w:rPr>
        <w:t xml:space="preserve"> После указанного срока прием и рассмотрение Заявок Управление не осуществляет.</w:t>
      </w:r>
    </w:p>
    <w:p w:rsidR="00F762A2" w:rsidRDefault="00F762A2" w:rsidP="004D1DF2">
      <w:pPr>
        <w:tabs>
          <w:tab w:val="left" w:pos="709"/>
        </w:tabs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ab/>
        <w:t>В рамках действующего законодательства основанием для предоставления в пользование водных биоресурсов для осуществления традиционного рыболовства в 2023 году явл</w:t>
      </w:r>
      <w:r w:rsidR="00B16A56">
        <w:rPr>
          <w:sz w:val="28"/>
          <w:szCs w:val="28"/>
        </w:rPr>
        <w:t>яется поступившая в Управление з</w:t>
      </w:r>
      <w:r>
        <w:rPr>
          <w:sz w:val="28"/>
          <w:szCs w:val="28"/>
        </w:rPr>
        <w:t>аявка, ожидаемый «</w:t>
      </w:r>
      <w:proofErr w:type="spellStart"/>
      <w:r>
        <w:rPr>
          <w:sz w:val="28"/>
          <w:szCs w:val="28"/>
        </w:rPr>
        <w:t>беззаявительный</w:t>
      </w:r>
      <w:proofErr w:type="spellEnd"/>
      <w:r>
        <w:rPr>
          <w:sz w:val="28"/>
          <w:szCs w:val="28"/>
        </w:rPr>
        <w:t>» принцип законодательством в настоящее время не установлен.</w:t>
      </w:r>
    </w:p>
    <w:p w:rsidR="00AE1222" w:rsidRPr="00AE1222" w:rsidRDefault="00AE1222" w:rsidP="004D1DF2">
      <w:pPr>
        <w:tabs>
          <w:tab w:val="left" w:pos="709"/>
        </w:tabs>
        <w:jc w:val="both"/>
        <w:rPr>
          <w:b/>
          <w:sz w:val="28"/>
          <w:szCs w:val="28"/>
          <w:u w:val="single"/>
        </w:rPr>
      </w:pPr>
      <w:r>
        <w:rPr>
          <w:sz w:val="28"/>
          <w:szCs w:val="28"/>
        </w:rPr>
        <w:tab/>
      </w:r>
      <w:r w:rsidRPr="00AE1222">
        <w:rPr>
          <w:b/>
          <w:sz w:val="28"/>
          <w:szCs w:val="28"/>
          <w:u w:val="single"/>
        </w:rPr>
        <w:t>Информация о порядке подачи Заявок, формы Заявок, образцы заполнения Заявок, а также нормативные правовые акты размещены на сайте Управления (</w:t>
      </w:r>
      <w:proofErr w:type="spellStart"/>
      <w:proofErr w:type="gramStart"/>
      <w:r w:rsidRPr="00AE1222">
        <w:rPr>
          <w:b/>
          <w:sz w:val="28"/>
          <w:szCs w:val="28"/>
          <w:u w:val="single"/>
        </w:rPr>
        <w:t>свту.рф</w:t>
      </w:r>
      <w:proofErr w:type="spellEnd"/>
      <w:proofErr w:type="gramEnd"/>
      <w:r w:rsidRPr="00AE1222">
        <w:rPr>
          <w:b/>
          <w:sz w:val="28"/>
          <w:szCs w:val="28"/>
          <w:u w:val="single"/>
        </w:rPr>
        <w:t>) в разделе «Информация для КМНС» - «Нормативная база».</w:t>
      </w:r>
    </w:p>
    <w:p w:rsidR="00E82663" w:rsidRPr="00524A19" w:rsidRDefault="00E82663" w:rsidP="004D1DF2">
      <w:pPr>
        <w:tabs>
          <w:tab w:val="left" w:pos="709"/>
        </w:tabs>
        <w:jc w:val="both"/>
        <w:rPr>
          <w:sz w:val="28"/>
          <w:szCs w:val="28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3F12CB" w:rsidRPr="003F12CB" w:rsidRDefault="003F12CB" w:rsidP="003F12CB">
      <w:pPr>
        <w:tabs>
          <w:tab w:val="left" w:pos="709"/>
          <w:tab w:val="left" w:pos="1134"/>
        </w:tabs>
        <w:jc w:val="both"/>
        <w:rPr>
          <w:rFonts w:eastAsia="Times New Roman"/>
          <w:color w:val="000000"/>
          <w:kern w:val="36"/>
          <w:sz w:val="28"/>
          <w:szCs w:val="28"/>
        </w:rPr>
      </w:pPr>
    </w:p>
    <w:p w:rsidR="0043375F" w:rsidRDefault="0043375F"/>
    <w:sectPr w:rsidR="0043375F" w:rsidSect="003139E7">
      <w:pgSz w:w="11906" w:h="16838"/>
      <w:pgMar w:top="426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25D7"/>
    <w:rsid w:val="000025D7"/>
    <w:rsid w:val="000D3244"/>
    <w:rsid w:val="001B205D"/>
    <w:rsid w:val="002676B0"/>
    <w:rsid w:val="003D04B9"/>
    <w:rsid w:val="003F12CB"/>
    <w:rsid w:val="0043375F"/>
    <w:rsid w:val="00447C2B"/>
    <w:rsid w:val="004D1DF2"/>
    <w:rsid w:val="00524A19"/>
    <w:rsid w:val="005D1DB3"/>
    <w:rsid w:val="006D7C46"/>
    <w:rsid w:val="00817033"/>
    <w:rsid w:val="00843A6D"/>
    <w:rsid w:val="00854A79"/>
    <w:rsid w:val="009C47FC"/>
    <w:rsid w:val="00A40AD3"/>
    <w:rsid w:val="00AE1222"/>
    <w:rsid w:val="00B16A56"/>
    <w:rsid w:val="00B341E8"/>
    <w:rsid w:val="00D04D7C"/>
    <w:rsid w:val="00DC4768"/>
    <w:rsid w:val="00E82663"/>
    <w:rsid w:val="00ED7394"/>
    <w:rsid w:val="00EF73A9"/>
    <w:rsid w:val="00F7215B"/>
    <w:rsid w:val="00F762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368AD7"/>
  <w15:chartTrackingRefBased/>
  <w15:docId w15:val="{715AAD53-787E-4A14-86C4-1DAD209AA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1DB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205D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B205D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unhideWhenUsed/>
    <w:rsid w:val="003D04B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178</Words>
  <Characters>1017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Замараева</dc:creator>
  <cp:keywords/>
  <dc:description/>
  <cp:lastModifiedBy>Замараева</cp:lastModifiedBy>
  <cp:revision>17</cp:revision>
  <cp:lastPrinted>2022-08-10T05:05:00Z</cp:lastPrinted>
  <dcterms:created xsi:type="dcterms:W3CDTF">2021-03-25T03:17:00Z</dcterms:created>
  <dcterms:modified xsi:type="dcterms:W3CDTF">2022-08-10T05:25:00Z</dcterms:modified>
</cp:coreProperties>
</file>